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8A3" w:rsidRPr="00705513" w:rsidRDefault="004F18A3" w:rsidP="004F18A3">
      <w:pPr>
        <w:shd w:val="clear" w:color="auto" w:fill="FFFFFF"/>
        <w:rPr>
          <w:rFonts w:ascii="Helvetica" w:eastAsia="Times New Roman" w:hAnsi="Helvetica" w:cs="Times New Roman"/>
          <w:color w:val="444444"/>
          <w:sz w:val="26"/>
          <w:szCs w:val="26"/>
        </w:rPr>
      </w:pPr>
      <w:bookmarkStart w:id="0" w:name="_GoBack"/>
      <w:bookmarkEnd w:id="0"/>
      <w:r w:rsidRPr="00705513">
        <w:rPr>
          <w:rFonts w:ascii="Helvetica" w:eastAsia="Times New Roman" w:hAnsi="Helvetica" w:cs="Times New Roman"/>
          <w:color w:val="444444"/>
          <w:sz w:val="26"/>
          <w:szCs w:val="26"/>
        </w:rPr>
        <w:t xml:space="preserve">The Department of Diagnostic Radiology at the </w:t>
      </w:r>
      <w:r w:rsidRPr="00705513">
        <w:rPr>
          <w:rFonts w:ascii="Helvetica" w:eastAsia="Times New Roman" w:hAnsi="Helvetica" w:cs="Times New Roman"/>
          <w:b/>
          <w:bCs/>
          <w:color w:val="444444"/>
          <w:sz w:val="26"/>
          <w:szCs w:val="26"/>
        </w:rPr>
        <w:t>Allegheny Health Network,</w:t>
      </w:r>
      <w:r w:rsidRPr="00705513">
        <w:rPr>
          <w:rFonts w:ascii="Helvetica" w:eastAsia="Times New Roman" w:hAnsi="Helvetica" w:cs="Times New Roman"/>
          <w:color w:val="444444"/>
          <w:sz w:val="26"/>
          <w:szCs w:val="26"/>
        </w:rPr>
        <w:t xml:space="preserve"> </w:t>
      </w:r>
      <w:r>
        <w:rPr>
          <w:rFonts w:ascii="Helvetica" w:eastAsia="Times New Roman" w:hAnsi="Helvetica" w:cs="Times New Roman"/>
          <w:color w:val="444444"/>
          <w:sz w:val="26"/>
          <w:szCs w:val="26"/>
        </w:rPr>
        <w:t>Pittsburgh</w:t>
      </w:r>
      <w:r w:rsidRPr="00705513">
        <w:rPr>
          <w:rFonts w:ascii="Helvetica" w:eastAsia="Times New Roman" w:hAnsi="Helvetica" w:cs="Times New Roman"/>
          <w:color w:val="444444"/>
          <w:sz w:val="26"/>
          <w:szCs w:val="26"/>
        </w:rPr>
        <w:t xml:space="preserve">, Pennsylvania, is seeking a full-time, board-certified or board-eligible </w:t>
      </w:r>
      <w:r>
        <w:rPr>
          <w:rFonts w:ascii="Helvetica" w:eastAsia="Times New Roman" w:hAnsi="Helvetica" w:cs="Times New Roman"/>
          <w:b/>
          <w:bCs/>
          <w:color w:val="444444"/>
          <w:sz w:val="26"/>
          <w:szCs w:val="26"/>
        </w:rPr>
        <w:t>Abdominal Imaging</w:t>
      </w:r>
      <w:r w:rsidRPr="00705513">
        <w:rPr>
          <w:rFonts w:ascii="Helvetica" w:eastAsia="Times New Roman" w:hAnsi="Helvetica" w:cs="Times New Roman"/>
          <w:b/>
          <w:bCs/>
          <w:color w:val="444444"/>
          <w:sz w:val="26"/>
          <w:szCs w:val="26"/>
        </w:rPr>
        <w:t xml:space="preserve"> Radiologist</w:t>
      </w:r>
      <w:r w:rsidRPr="00705513">
        <w:rPr>
          <w:rFonts w:ascii="Helvetica" w:eastAsia="Times New Roman" w:hAnsi="Helvetica" w:cs="Times New Roman"/>
          <w:color w:val="444444"/>
          <w:sz w:val="26"/>
          <w:szCs w:val="26"/>
        </w:rPr>
        <w:t>.</w:t>
      </w:r>
    </w:p>
    <w:p w:rsidR="004F18A3" w:rsidRDefault="004F18A3" w:rsidP="004F18A3">
      <w:pPr>
        <w:shd w:val="clear" w:color="auto" w:fill="FFFFFF"/>
        <w:rPr>
          <w:rFonts w:ascii="Helvetica" w:eastAsia="Times New Roman" w:hAnsi="Helvetica" w:cs="Times New Roman"/>
          <w:b/>
          <w:bCs/>
          <w:color w:val="444444"/>
          <w:sz w:val="26"/>
          <w:szCs w:val="26"/>
        </w:rPr>
      </w:pPr>
    </w:p>
    <w:p w:rsidR="004F18A3" w:rsidRPr="00705513" w:rsidRDefault="004F18A3" w:rsidP="004F18A3">
      <w:pPr>
        <w:shd w:val="clear" w:color="auto" w:fill="FFFFFF"/>
        <w:rPr>
          <w:rFonts w:ascii="Helvetica" w:eastAsia="Times New Roman" w:hAnsi="Helvetica" w:cs="Times New Roman"/>
          <w:color w:val="444444"/>
          <w:sz w:val="26"/>
          <w:szCs w:val="26"/>
        </w:rPr>
      </w:pPr>
      <w:r w:rsidRPr="00705513">
        <w:rPr>
          <w:rFonts w:ascii="Helvetica" w:eastAsia="Times New Roman" w:hAnsi="Helvetica" w:cs="Times New Roman"/>
          <w:b/>
          <w:bCs/>
          <w:color w:val="444444"/>
          <w:sz w:val="26"/>
          <w:szCs w:val="26"/>
        </w:rPr>
        <w:t>Responsibilities include:</w:t>
      </w:r>
    </w:p>
    <w:p w:rsidR="000C1301" w:rsidRDefault="000C1301" w:rsidP="000C1301">
      <w:pPr>
        <w:numPr>
          <w:ilvl w:val="0"/>
          <w:numId w:val="1"/>
        </w:numPr>
        <w:shd w:val="clear" w:color="auto" w:fill="FFFFFF"/>
        <w:spacing w:before="100" w:beforeAutospacing="1" w:after="100" w:afterAutospacing="1"/>
        <w:rPr>
          <w:rFonts w:ascii="Helvetica" w:eastAsia="Times New Roman" w:hAnsi="Helvetica" w:cs="Times New Roman"/>
          <w:color w:val="444444"/>
          <w:sz w:val="26"/>
          <w:szCs w:val="26"/>
        </w:rPr>
      </w:pPr>
      <w:r>
        <w:rPr>
          <w:rFonts w:ascii="Helvetica" w:eastAsia="Times New Roman" w:hAnsi="Helvetica" w:cs="Times New Roman"/>
          <w:color w:val="444444"/>
          <w:sz w:val="26"/>
          <w:szCs w:val="26"/>
        </w:rPr>
        <w:t>Providing a full range of diagnostic services to Allegheny Health Network facilities including chest, abdomen and pelvic CT, abdominal and pelvic MRI, ultrasound and plain film.</w:t>
      </w:r>
    </w:p>
    <w:p w:rsidR="000C1301" w:rsidRDefault="000C1301" w:rsidP="000C1301">
      <w:pPr>
        <w:numPr>
          <w:ilvl w:val="0"/>
          <w:numId w:val="1"/>
        </w:numPr>
        <w:shd w:val="clear" w:color="auto" w:fill="FFFFFF"/>
        <w:spacing w:before="100" w:beforeAutospacing="1" w:after="100" w:afterAutospacing="1"/>
        <w:rPr>
          <w:rFonts w:ascii="Helvetica" w:eastAsia="Times New Roman" w:hAnsi="Helvetica" w:cs="Times New Roman"/>
          <w:color w:val="444444"/>
          <w:sz w:val="26"/>
          <w:szCs w:val="26"/>
        </w:rPr>
      </w:pPr>
      <w:r>
        <w:rPr>
          <w:rFonts w:ascii="Helvetica" w:eastAsia="Times New Roman" w:hAnsi="Helvetica" w:cs="Times New Roman"/>
          <w:color w:val="444444"/>
          <w:sz w:val="26"/>
          <w:szCs w:val="26"/>
        </w:rPr>
        <w:t xml:space="preserve">Procedures performed include superficial and deep organ biopsies, drainage procedures, chest tube insertion, thoracentesis and paracentesis. </w:t>
      </w:r>
    </w:p>
    <w:p w:rsidR="000C1301" w:rsidRDefault="000C1301" w:rsidP="000C1301">
      <w:pPr>
        <w:numPr>
          <w:ilvl w:val="0"/>
          <w:numId w:val="1"/>
        </w:numPr>
        <w:shd w:val="clear" w:color="auto" w:fill="FFFFFF"/>
        <w:spacing w:before="100" w:beforeAutospacing="1" w:after="100" w:afterAutospacing="1"/>
        <w:rPr>
          <w:rFonts w:ascii="Helvetica" w:eastAsia="Times New Roman" w:hAnsi="Helvetica" w:cs="Times New Roman"/>
          <w:color w:val="444444"/>
          <w:sz w:val="26"/>
          <w:szCs w:val="26"/>
        </w:rPr>
      </w:pPr>
      <w:r>
        <w:rPr>
          <w:rFonts w:ascii="Helvetica" w:eastAsia="Times New Roman" w:hAnsi="Helvetica" w:cs="Times New Roman"/>
          <w:color w:val="444444"/>
          <w:sz w:val="26"/>
          <w:szCs w:val="26"/>
        </w:rPr>
        <w:t>Equipment includes 14 CT scanners, including 64 slice dual source CT, 128 slice CT, multiple 64 slice CT scanners, dedicated procedure CT scanners, and 16 slice PET CT.  Computed and digital radiography. Twelve 1.5 Tesla magnets. Up-to-date ultrasound equipment at all sites, mostly Philips EPIQ units.</w:t>
      </w:r>
    </w:p>
    <w:p w:rsidR="00D87A5C" w:rsidRPr="000C1301" w:rsidRDefault="000C1301" w:rsidP="000C1301">
      <w:pPr>
        <w:numPr>
          <w:ilvl w:val="0"/>
          <w:numId w:val="1"/>
        </w:numPr>
        <w:shd w:val="clear" w:color="auto" w:fill="FFFFFF"/>
        <w:spacing w:before="100" w:beforeAutospacing="1" w:after="100" w:afterAutospacing="1"/>
        <w:rPr>
          <w:rFonts w:ascii="Helvetica" w:eastAsia="Times New Roman" w:hAnsi="Helvetica" w:cs="Times New Roman"/>
          <w:color w:val="444444"/>
          <w:sz w:val="26"/>
          <w:szCs w:val="26"/>
        </w:rPr>
      </w:pPr>
      <w:r>
        <w:rPr>
          <w:rFonts w:ascii="Helvetica" w:eastAsia="Times New Roman" w:hAnsi="Helvetica" w:cs="Times New Roman"/>
          <w:color w:val="444444"/>
          <w:sz w:val="26"/>
          <w:szCs w:val="26"/>
        </w:rPr>
        <w:t>Participate fully in a busy division which supplies services to five hospitals and four imaging centers.</w:t>
      </w:r>
    </w:p>
    <w:p w:rsidR="004F18A3" w:rsidRPr="00705513" w:rsidRDefault="004F18A3" w:rsidP="004F18A3">
      <w:pPr>
        <w:shd w:val="clear" w:color="auto" w:fill="FFFFFF"/>
        <w:rPr>
          <w:rFonts w:ascii="Helvetica" w:eastAsia="Times New Roman" w:hAnsi="Helvetica" w:cs="Times New Roman"/>
          <w:color w:val="444444"/>
          <w:sz w:val="26"/>
          <w:szCs w:val="26"/>
        </w:rPr>
      </w:pPr>
      <w:r w:rsidRPr="00705513">
        <w:rPr>
          <w:rFonts w:ascii="Helvetica" w:eastAsia="Times New Roman" w:hAnsi="Helvetica" w:cs="Times New Roman"/>
          <w:b/>
          <w:bCs/>
          <w:color w:val="444444"/>
          <w:sz w:val="26"/>
          <w:szCs w:val="26"/>
        </w:rPr>
        <w:t>Candidates must:</w:t>
      </w:r>
    </w:p>
    <w:p w:rsidR="00D87A5C" w:rsidRDefault="00D87A5C" w:rsidP="00D87A5C">
      <w:pPr>
        <w:numPr>
          <w:ilvl w:val="0"/>
          <w:numId w:val="2"/>
        </w:numPr>
        <w:shd w:val="clear" w:color="auto" w:fill="FFFFFF"/>
        <w:tabs>
          <w:tab w:val="clear" w:pos="720"/>
          <w:tab w:val="num" w:pos="360"/>
        </w:tabs>
        <w:spacing w:before="100" w:beforeAutospacing="1" w:after="100" w:afterAutospacing="1"/>
        <w:ind w:left="360"/>
        <w:rPr>
          <w:rFonts w:ascii="Helvetica" w:eastAsia="Times New Roman" w:hAnsi="Helvetica" w:cs="Times New Roman"/>
          <w:color w:val="444444"/>
          <w:sz w:val="26"/>
          <w:szCs w:val="26"/>
        </w:rPr>
      </w:pPr>
      <w:r>
        <w:rPr>
          <w:rFonts w:ascii="Helvetica" w:eastAsia="Times New Roman" w:hAnsi="Helvetica" w:cs="Times New Roman"/>
          <w:color w:val="444444"/>
          <w:sz w:val="26"/>
          <w:szCs w:val="26"/>
        </w:rPr>
        <w:t xml:space="preserve">Be certified or eligible for certification by the </w:t>
      </w:r>
      <w:r w:rsidRPr="00BB368B">
        <w:rPr>
          <w:rFonts w:ascii="Helvetica" w:eastAsia="Times New Roman" w:hAnsi="Helvetica" w:cs="Times New Roman"/>
          <w:i/>
          <w:color w:val="444444"/>
          <w:sz w:val="26"/>
          <w:szCs w:val="26"/>
        </w:rPr>
        <w:t>American Board of Radiology</w:t>
      </w:r>
      <w:r>
        <w:rPr>
          <w:rFonts w:ascii="Helvetica" w:eastAsia="Times New Roman" w:hAnsi="Helvetica" w:cs="Times New Roman"/>
          <w:color w:val="444444"/>
          <w:sz w:val="26"/>
          <w:szCs w:val="26"/>
        </w:rPr>
        <w:t xml:space="preserve"> in Diagnostic Radiology.</w:t>
      </w:r>
    </w:p>
    <w:p w:rsidR="00D87A5C" w:rsidRDefault="008C5F7F" w:rsidP="00D87A5C">
      <w:pPr>
        <w:numPr>
          <w:ilvl w:val="0"/>
          <w:numId w:val="2"/>
        </w:numPr>
        <w:shd w:val="clear" w:color="auto" w:fill="FFFFFF"/>
        <w:tabs>
          <w:tab w:val="clear" w:pos="720"/>
          <w:tab w:val="num" w:pos="360"/>
        </w:tabs>
        <w:spacing w:before="100" w:beforeAutospacing="1" w:after="100" w:afterAutospacing="1"/>
        <w:ind w:left="360"/>
        <w:rPr>
          <w:rFonts w:ascii="Helvetica" w:eastAsia="Times New Roman" w:hAnsi="Helvetica" w:cs="Times New Roman"/>
          <w:color w:val="444444"/>
          <w:sz w:val="26"/>
          <w:szCs w:val="26"/>
        </w:rPr>
      </w:pPr>
      <w:r>
        <w:rPr>
          <w:rFonts w:ascii="Helvetica" w:eastAsia="Times New Roman" w:hAnsi="Helvetica" w:cs="Times New Roman"/>
          <w:color w:val="444444"/>
          <w:sz w:val="26"/>
          <w:szCs w:val="26"/>
        </w:rPr>
        <w:t>Show s</w:t>
      </w:r>
      <w:r w:rsidR="00D87A5C">
        <w:rPr>
          <w:rFonts w:ascii="Helvetica" w:eastAsia="Times New Roman" w:hAnsi="Helvetica" w:cs="Times New Roman"/>
          <w:color w:val="444444"/>
          <w:sz w:val="26"/>
          <w:szCs w:val="26"/>
        </w:rPr>
        <w:t>uccessful completion of fellowship training in the subspecialty of Abdominal Imaging.</w:t>
      </w:r>
    </w:p>
    <w:p w:rsidR="004F18A3" w:rsidRPr="00D87A5C" w:rsidRDefault="00D87A5C" w:rsidP="004F18A3">
      <w:pPr>
        <w:numPr>
          <w:ilvl w:val="0"/>
          <w:numId w:val="2"/>
        </w:numPr>
        <w:shd w:val="clear" w:color="auto" w:fill="FFFFFF"/>
        <w:spacing w:before="100" w:beforeAutospacing="1" w:after="100" w:afterAutospacing="1"/>
        <w:ind w:left="360"/>
        <w:rPr>
          <w:rFonts w:ascii="Helvetica" w:eastAsia="Times New Roman" w:hAnsi="Helvetica" w:cs="Times New Roman"/>
          <w:b/>
          <w:bCs/>
          <w:color w:val="444444"/>
          <w:sz w:val="26"/>
          <w:szCs w:val="26"/>
        </w:rPr>
      </w:pPr>
      <w:r w:rsidRPr="00D87A5C">
        <w:rPr>
          <w:rFonts w:ascii="Helvetica" w:eastAsia="Times New Roman" w:hAnsi="Helvetica" w:cs="Times New Roman"/>
          <w:color w:val="444444"/>
          <w:sz w:val="26"/>
          <w:szCs w:val="26"/>
        </w:rPr>
        <w:t xml:space="preserve">Participate in Maintenance of Certification or eligibility for such is required. </w:t>
      </w:r>
    </w:p>
    <w:p w:rsidR="00D87A5C" w:rsidRDefault="000C1301" w:rsidP="00D87A5C">
      <w:pPr>
        <w:numPr>
          <w:ilvl w:val="0"/>
          <w:numId w:val="2"/>
        </w:numPr>
        <w:shd w:val="clear" w:color="auto" w:fill="FFFFFF"/>
        <w:tabs>
          <w:tab w:val="clear" w:pos="720"/>
          <w:tab w:val="num" w:pos="360"/>
        </w:tabs>
        <w:spacing w:before="100" w:beforeAutospacing="1" w:after="100" w:afterAutospacing="1"/>
        <w:ind w:left="360"/>
        <w:rPr>
          <w:rFonts w:ascii="Helvetica" w:eastAsia="Times New Roman" w:hAnsi="Helvetica" w:cs="Times New Roman"/>
          <w:color w:val="444444"/>
          <w:sz w:val="26"/>
          <w:szCs w:val="26"/>
        </w:rPr>
      </w:pPr>
      <w:r>
        <w:rPr>
          <w:rFonts w:ascii="Helvetica" w:eastAsia="Times New Roman" w:hAnsi="Helvetica" w:cs="Times New Roman"/>
          <w:color w:val="444444"/>
          <w:sz w:val="26"/>
          <w:szCs w:val="26"/>
        </w:rPr>
        <w:t>Participation in</w:t>
      </w:r>
      <w:r w:rsidR="00D87A5C">
        <w:rPr>
          <w:rFonts w:ascii="Helvetica" w:eastAsia="Times New Roman" w:hAnsi="Helvetica" w:cs="Times New Roman"/>
          <w:color w:val="444444"/>
          <w:sz w:val="26"/>
          <w:szCs w:val="26"/>
        </w:rPr>
        <w:t xml:space="preserve"> the</w:t>
      </w:r>
      <w:r>
        <w:rPr>
          <w:rFonts w:ascii="Helvetica" w:eastAsia="Times New Roman" w:hAnsi="Helvetica" w:cs="Times New Roman"/>
          <w:color w:val="444444"/>
          <w:sz w:val="26"/>
          <w:szCs w:val="26"/>
        </w:rPr>
        <w:t xml:space="preserve"> </w:t>
      </w:r>
      <w:r w:rsidR="00D87A5C">
        <w:rPr>
          <w:rFonts w:ascii="Helvetica" w:eastAsia="Times New Roman" w:hAnsi="Helvetica" w:cs="Times New Roman"/>
          <w:color w:val="444444"/>
          <w:sz w:val="26"/>
          <w:szCs w:val="26"/>
        </w:rPr>
        <w:t>training program in terms of clinical and didactic teaching to the</w:t>
      </w:r>
      <w:r>
        <w:rPr>
          <w:rFonts w:ascii="Helvetica" w:eastAsia="Times New Roman" w:hAnsi="Helvetica" w:cs="Times New Roman"/>
          <w:color w:val="444444"/>
          <w:sz w:val="26"/>
          <w:szCs w:val="26"/>
        </w:rPr>
        <w:t xml:space="preserve"> residents and medical students is desired.  The degree of involvement can be tailored to meet the wishes of the candidate.</w:t>
      </w:r>
      <w:r w:rsidR="00D87A5C">
        <w:rPr>
          <w:rFonts w:ascii="Helvetica" w:eastAsia="Times New Roman" w:hAnsi="Helvetica" w:cs="Times New Roman"/>
          <w:color w:val="444444"/>
          <w:sz w:val="26"/>
          <w:szCs w:val="26"/>
        </w:rPr>
        <w:t xml:space="preserve">  </w:t>
      </w:r>
    </w:p>
    <w:p w:rsidR="00D87A5C" w:rsidRDefault="00D87A5C" w:rsidP="00D87A5C">
      <w:pPr>
        <w:numPr>
          <w:ilvl w:val="0"/>
          <w:numId w:val="2"/>
        </w:numPr>
        <w:shd w:val="clear" w:color="auto" w:fill="FFFFFF"/>
        <w:tabs>
          <w:tab w:val="clear" w:pos="720"/>
          <w:tab w:val="num" w:pos="360"/>
        </w:tabs>
        <w:spacing w:before="100" w:beforeAutospacing="1" w:after="100" w:afterAutospacing="1"/>
        <w:ind w:left="360"/>
        <w:rPr>
          <w:rFonts w:ascii="Helvetica" w:eastAsia="Times New Roman" w:hAnsi="Helvetica" w:cs="Times New Roman"/>
          <w:color w:val="444444"/>
          <w:sz w:val="26"/>
          <w:szCs w:val="26"/>
        </w:rPr>
      </w:pPr>
      <w:r>
        <w:rPr>
          <w:rFonts w:ascii="Helvetica" w:eastAsia="Times New Roman" w:hAnsi="Helvetica" w:cs="Times New Roman"/>
          <w:color w:val="444444"/>
          <w:sz w:val="26"/>
          <w:szCs w:val="26"/>
        </w:rPr>
        <w:t xml:space="preserve">Faculty participates in and is a valued member of a number of multidisciplinary conferences. </w:t>
      </w:r>
    </w:p>
    <w:p w:rsidR="004F18A3" w:rsidRPr="00705513" w:rsidRDefault="004F18A3" w:rsidP="004F18A3">
      <w:pPr>
        <w:shd w:val="clear" w:color="auto" w:fill="FFFFFF"/>
        <w:rPr>
          <w:rFonts w:ascii="Helvetica" w:eastAsia="Times New Roman" w:hAnsi="Helvetica" w:cs="Times New Roman"/>
          <w:color w:val="444444"/>
          <w:sz w:val="26"/>
          <w:szCs w:val="26"/>
        </w:rPr>
      </w:pPr>
      <w:r w:rsidRPr="00705513">
        <w:rPr>
          <w:rFonts w:ascii="Helvetica" w:eastAsia="Times New Roman" w:hAnsi="Helvetica" w:cs="Times New Roman"/>
          <w:b/>
          <w:bCs/>
          <w:color w:val="444444"/>
          <w:sz w:val="26"/>
          <w:szCs w:val="26"/>
        </w:rPr>
        <w:t>Benefits:</w:t>
      </w:r>
    </w:p>
    <w:p w:rsidR="004F18A3" w:rsidRPr="00705513" w:rsidRDefault="004F18A3" w:rsidP="004F18A3">
      <w:pPr>
        <w:numPr>
          <w:ilvl w:val="0"/>
          <w:numId w:val="3"/>
        </w:numPr>
        <w:shd w:val="clear" w:color="auto" w:fill="FFFFFF"/>
        <w:spacing w:before="100" w:beforeAutospacing="1" w:after="100" w:afterAutospacing="1"/>
        <w:ind w:left="360"/>
        <w:rPr>
          <w:rFonts w:ascii="Helvetica" w:eastAsia="Times New Roman" w:hAnsi="Helvetica" w:cs="Times New Roman"/>
          <w:color w:val="444444"/>
          <w:sz w:val="26"/>
          <w:szCs w:val="26"/>
        </w:rPr>
      </w:pPr>
      <w:r w:rsidRPr="00705513">
        <w:rPr>
          <w:rFonts w:ascii="Helvetica" w:eastAsia="Times New Roman" w:hAnsi="Helvetica" w:cs="Times New Roman"/>
          <w:color w:val="444444"/>
          <w:sz w:val="26"/>
          <w:szCs w:val="26"/>
        </w:rPr>
        <w:t>The physician will be employed by the Allegheny Clinic of the Allegheny Health Network.</w:t>
      </w:r>
    </w:p>
    <w:p w:rsidR="008626EF" w:rsidRPr="000C1301" w:rsidRDefault="004F18A3" w:rsidP="000C1301">
      <w:pPr>
        <w:numPr>
          <w:ilvl w:val="0"/>
          <w:numId w:val="3"/>
        </w:numPr>
        <w:shd w:val="clear" w:color="auto" w:fill="FFFFFF"/>
        <w:spacing w:before="100" w:beforeAutospacing="1" w:after="100" w:afterAutospacing="1"/>
        <w:ind w:left="360"/>
        <w:rPr>
          <w:rFonts w:ascii="Helvetica" w:eastAsia="Times New Roman" w:hAnsi="Helvetica" w:cs="Times New Roman"/>
          <w:color w:val="444444"/>
          <w:sz w:val="26"/>
          <w:szCs w:val="26"/>
        </w:rPr>
      </w:pPr>
      <w:r w:rsidRPr="00705513">
        <w:rPr>
          <w:rFonts w:ascii="Helvetica" w:eastAsia="Times New Roman" w:hAnsi="Helvetica" w:cs="Times New Roman"/>
          <w:color w:val="444444"/>
          <w:sz w:val="26"/>
          <w:szCs w:val="26"/>
        </w:rPr>
        <w:t>Total compensation package includes salary and benefits including medical, dental, vision insurance, life insurance, short-term disability, long-term disability, flexible spending account, cash balance retirement plan, 401K retirement savings plan, 457(b) deferred compensation plan, paid vacation and CME allowance, paid sick days, paid holidays, possible relocation assistance, work-life balance program, credit union, and paid bereavement days.</w:t>
      </w:r>
    </w:p>
    <w:sectPr w:rsidR="008626EF" w:rsidRPr="000C1301" w:rsidSect="00862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35995"/>
    <w:multiLevelType w:val="multilevel"/>
    <w:tmpl w:val="EB68AE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951DCE"/>
    <w:multiLevelType w:val="multilevel"/>
    <w:tmpl w:val="2F9A7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1D20D4"/>
    <w:multiLevelType w:val="multilevel"/>
    <w:tmpl w:val="548E2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F18A3"/>
    <w:rsid w:val="000C1301"/>
    <w:rsid w:val="00116305"/>
    <w:rsid w:val="003302C2"/>
    <w:rsid w:val="004F18A3"/>
    <w:rsid w:val="00755CB4"/>
    <w:rsid w:val="008626EF"/>
    <w:rsid w:val="008C5F7F"/>
    <w:rsid w:val="00C55A52"/>
    <w:rsid w:val="00C97DA5"/>
    <w:rsid w:val="00D87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063827-78DF-4CC6-9C8E-2A70D73B9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18A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Saint Vincent</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rpanko</dc:creator>
  <cp:lastModifiedBy>Erienne Muldoon</cp:lastModifiedBy>
  <cp:revision>2</cp:revision>
  <dcterms:created xsi:type="dcterms:W3CDTF">2018-11-16T21:55:00Z</dcterms:created>
  <dcterms:modified xsi:type="dcterms:W3CDTF">2018-11-16T21:55:00Z</dcterms:modified>
</cp:coreProperties>
</file>