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F6F2" w14:textId="77777777" w:rsidR="00437982" w:rsidRDefault="00605086">
      <w:r>
        <w:rPr>
          <w:noProof/>
        </w:rPr>
        <w:drawing>
          <wp:anchor distT="0" distB="0" distL="114300" distR="114300" simplePos="0" relativeHeight="251657216" behindDoc="1" locked="0" layoutInCell="1" allowOverlap="1" wp14:anchorId="05691BF8" wp14:editId="5206F116">
            <wp:simplePos x="0" y="0"/>
            <wp:positionH relativeFrom="column">
              <wp:posOffset>885825</wp:posOffset>
            </wp:positionH>
            <wp:positionV relativeFrom="paragraph">
              <wp:posOffset>-457200</wp:posOffset>
            </wp:positionV>
            <wp:extent cx="4970780" cy="1581150"/>
            <wp:effectExtent l="0" t="0" r="0" b="0"/>
            <wp:wrapTight wrapText="bothSides">
              <wp:wrapPolygon edited="0">
                <wp:start x="0" y="0"/>
                <wp:lineTo x="0" y="21340"/>
                <wp:lineTo x="21523" y="21340"/>
                <wp:lineTo x="21523" y="0"/>
                <wp:lineTo x="0" y="0"/>
              </wp:wrapPolygon>
            </wp:wrapTight>
            <wp:docPr id="3" name="Picture 3" descr="DBI_New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I_NewLogo copy"/>
                    <pic:cNvPicPr>
                      <a:picLocks noChangeAspect="1" noChangeArrowheads="1"/>
                    </pic:cNvPicPr>
                  </pic:nvPicPr>
                  <pic:blipFill>
                    <a:blip r:embed="rId6" cstate="print"/>
                    <a:srcRect/>
                    <a:stretch>
                      <a:fillRect/>
                    </a:stretch>
                  </pic:blipFill>
                  <pic:spPr bwMode="auto">
                    <a:xfrm>
                      <a:off x="0" y="0"/>
                      <a:ext cx="4970780" cy="1581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8635C49" w14:textId="77777777" w:rsidR="001E416A" w:rsidRDefault="001E416A">
      <w:pPr>
        <w:jc w:val="right"/>
      </w:pPr>
    </w:p>
    <w:p w14:paraId="56D8231A" w14:textId="77777777" w:rsidR="001E416A" w:rsidRDefault="001E416A">
      <w:pPr>
        <w:jc w:val="right"/>
      </w:pPr>
    </w:p>
    <w:p w14:paraId="3CC77A55" w14:textId="77777777" w:rsidR="001E416A" w:rsidRDefault="001E416A">
      <w:pPr>
        <w:jc w:val="right"/>
      </w:pPr>
    </w:p>
    <w:p w14:paraId="4BACD935" w14:textId="77777777" w:rsidR="001E416A" w:rsidRDefault="001E416A">
      <w:pPr>
        <w:jc w:val="right"/>
      </w:pPr>
    </w:p>
    <w:p w14:paraId="4115A749" w14:textId="77777777" w:rsidR="001E416A" w:rsidRDefault="001E416A">
      <w:pPr>
        <w:jc w:val="right"/>
      </w:pPr>
    </w:p>
    <w:p w14:paraId="76BF7DF9" w14:textId="77777777" w:rsidR="001E416A" w:rsidRDefault="001E416A">
      <w:pPr>
        <w:jc w:val="right"/>
      </w:pPr>
    </w:p>
    <w:p w14:paraId="2B50AD39" w14:textId="77777777" w:rsidR="001E416A" w:rsidRDefault="001E416A">
      <w:pPr>
        <w:jc w:val="right"/>
      </w:pPr>
    </w:p>
    <w:p w14:paraId="51122F9C" w14:textId="77777777" w:rsidR="00437982" w:rsidRDefault="00437982">
      <w:pPr>
        <w:jc w:val="right"/>
      </w:pPr>
      <w:r>
        <w:t>Double Black Imaging</w:t>
      </w:r>
    </w:p>
    <w:p w14:paraId="7CE24C21" w14:textId="2A21DF48" w:rsidR="00437982" w:rsidRDefault="002159B8">
      <w:pPr>
        <w:jc w:val="right"/>
      </w:pPr>
      <w:r>
        <w:t>246 S Taylor Ave, Suite 300</w:t>
      </w:r>
    </w:p>
    <w:p w14:paraId="6953978B" w14:textId="5C58C14D" w:rsidR="002159B8" w:rsidRDefault="002159B8">
      <w:pPr>
        <w:jc w:val="right"/>
      </w:pPr>
      <w:r>
        <w:t>Louisville, CO 80027</w:t>
      </w:r>
    </w:p>
    <w:p w14:paraId="108F89A0" w14:textId="77777777" w:rsidR="00437982" w:rsidRDefault="00437982">
      <w:pPr>
        <w:jc w:val="right"/>
      </w:pPr>
      <w:r>
        <w:t>(303) 404-2222</w:t>
      </w:r>
    </w:p>
    <w:p w14:paraId="6D9F6782" w14:textId="77777777" w:rsidR="00437982" w:rsidRDefault="00437982">
      <w:pPr>
        <w:jc w:val="right"/>
      </w:pPr>
      <w:r>
        <w:t>(303) 460-0276 Fax</w:t>
      </w:r>
    </w:p>
    <w:p w14:paraId="1752E2C3" w14:textId="77777777" w:rsidR="00437982" w:rsidRDefault="008D6DEA">
      <w:pPr>
        <w:jc w:val="right"/>
      </w:pPr>
      <w:r>
        <w:t xml:space="preserve"> Media </w:t>
      </w:r>
      <w:r w:rsidR="00437982">
        <w:t xml:space="preserve">Contact: </w:t>
      </w:r>
      <w:r>
        <w:t>T</w:t>
      </w:r>
      <w:r w:rsidR="00437982">
        <w:t xml:space="preserve">ara </w:t>
      </w:r>
      <w:r w:rsidR="001E416A">
        <w:t>Neill</w:t>
      </w:r>
    </w:p>
    <w:p w14:paraId="61D2021E" w14:textId="77777777" w:rsidR="00437982" w:rsidRDefault="00437982">
      <w:pPr>
        <w:jc w:val="right"/>
      </w:pPr>
      <w:r>
        <w:t xml:space="preserve">For </w:t>
      </w:r>
      <w:r w:rsidR="001E416A">
        <w:t>Immediate Release</w:t>
      </w:r>
    </w:p>
    <w:p w14:paraId="48C34D64" w14:textId="77777777" w:rsidR="000057C7" w:rsidRDefault="000057C7" w:rsidP="002159B8">
      <w:pPr>
        <w:pStyle w:val="Heading1"/>
        <w:jc w:val="center"/>
        <w:rPr>
          <w:szCs w:val="28"/>
        </w:rPr>
      </w:pPr>
      <w:r>
        <w:rPr>
          <w:szCs w:val="28"/>
        </w:rPr>
        <w:t xml:space="preserve">Transforming Radiology Reading Environments: Phoenix Purpose-Built </w:t>
      </w:r>
    </w:p>
    <w:p w14:paraId="1C4817D4" w14:textId="181A6C8E" w:rsidR="00437982" w:rsidRDefault="000057C7" w:rsidP="002159B8">
      <w:pPr>
        <w:pStyle w:val="Heading1"/>
        <w:jc w:val="center"/>
        <w:rPr>
          <w:szCs w:val="28"/>
        </w:rPr>
      </w:pPr>
      <w:r>
        <w:rPr>
          <w:szCs w:val="28"/>
        </w:rPr>
        <w:t>Ergonomic Workstations</w:t>
      </w:r>
    </w:p>
    <w:p w14:paraId="330C2C3D" w14:textId="77777777" w:rsidR="00143E23" w:rsidRPr="00143E23" w:rsidRDefault="00143E23" w:rsidP="00143E23"/>
    <w:p w14:paraId="1D09C6EE" w14:textId="5CE02998" w:rsidR="000057C7" w:rsidRDefault="00E50D1B" w:rsidP="000057C7">
      <w:pPr>
        <w:ind w:right="720"/>
        <w:rPr>
          <w:sz w:val="22"/>
          <w:szCs w:val="22"/>
        </w:rPr>
      </w:pPr>
      <w:r>
        <w:rPr>
          <w:sz w:val="22"/>
          <w:szCs w:val="22"/>
        </w:rPr>
        <w:t>Louisville</w:t>
      </w:r>
      <w:r w:rsidR="00437982" w:rsidRPr="009405FA">
        <w:rPr>
          <w:sz w:val="22"/>
          <w:szCs w:val="22"/>
        </w:rPr>
        <w:t>, CO –</w:t>
      </w:r>
      <w:r w:rsidR="00E15570" w:rsidRPr="009405FA">
        <w:rPr>
          <w:sz w:val="22"/>
          <w:szCs w:val="22"/>
        </w:rPr>
        <w:t xml:space="preserve">RSNA </w:t>
      </w:r>
      <w:r w:rsidR="00B84D74" w:rsidRPr="009405FA">
        <w:rPr>
          <w:sz w:val="22"/>
          <w:szCs w:val="22"/>
        </w:rPr>
        <w:t>20</w:t>
      </w:r>
      <w:r w:rsidR="00143E23" w:rsidRPr="009405FA">
        <w:rPr>
          <w:sz w:val="22"/>
          <w:szCs w:val="22"/>
        </w:rPr>
        <w:t>2</w:t>
      </w:r>
      <w:r w:rsidR="002159B8">
        <w:rPr>
          <w:sz w:val="22"/>
          <w:szCs w:val="22"/>
        </w:rPr>
        <w:t>3</w:t>
      </w:r>
      <w:r w:rsidR="00B84D74" w:rsidRPr="009405FA">
        <w:rPr>
          <w:sz w:val="22"/>
          <w:szCs w:val="22"/>
        </w:rPr>
        <w:t xml:space="preserve"> </w:t>
      </w:r>
      <w:r w:rsidR="00E15570" w:rsidRPr="009405FA">
        <w:rPr>
          <w:sz w:val="22"/>
          <w:szCs w:val="22"/>
        </w:rPr>
        <w:t>Release</w:t>
      </w:r>
      <w:r w:rsidR="00BA77D1" w:rsidRPr="009405FA">
        <w:rPr>
          <w:sz w:val="22"/>
          <w:szCs w:val="22"/>
        </w:rPr>
        <w:t xml:space="preserve">. </w:t>
      </w:r>
      <w:r w:rsidR="001A2486" w:rsidRPr="009405FA">
        <w:rPr>
          <w:sz w:val="22"/>
          <w:szCs w:val="22"/>
        </w:rPr>
        <w:t>Double Black Imaging</w:t>
      </w:r>
      <w:r w:rsidR="000057C7">
        <w:rPr>
          <w:sz w:val="22"/>
          <w:szCs w:val="22"/>
        </w:rPr>
        <w:t xml:space="preserve"> is proud to highlight their Phoenix line, an innovative series of purpose-built ergonomic workstations tailored specifically to the distinct requirements of Radiologists.  Comfort and efficiency play a pivotal role in the dynamic field of Radiology</w:t>
      </w:r>
      <w:r w:rsidR="00A35901">
        <w:rPr>
          <w:sz w:val="22"/>
          <w:szCs w:val="22"/>
        </w:rPr>
        <w:t>. The</w:t>
      </w:r>
      <w:r w:rsidR="000057C7">
        <w:rPr>
          <w:sz w:val="22"/>
          <w:szCs w:val="22"/>
        </w:rPr>
        <w:t xml:space="preserve"> Phoenix line reimagines the radiology workspace with </w:t>
      </w:r>
      <w:r w:rsidR="002B7B4F">
        <w:rPr>
          <w:sz w:val="22"/>
          <w:szCs w:val="22"/>
        </w:rPr>
        <w:t>state-of-the-art</w:t>
      </w:r>
      <w:r w:rsidR="000057C7">
        <w:rPr>
          <w:sz w:val="22"/>
          <w:szCs w:val="22"/>
        </w:rPr>
        <w:t xml:space="preserve"> ergonomic features that elevate workflow and support the Radiologists</w:t>
      </w:r>
      <w:r w:rsidR="00A35901">
        <w:rPr>
          <w:sz w:val="22"/>
          <w:szCs w:val="22"/>
        </w:rPr>
        <w:t>’</w:t>
      </w:r>
      <w:r w:rsidR="000057C7">
        <w:rPr>
          <w:sz w:val="22"/>
          <w:szCs w:val="22"/>
        </w:rPr>
        <w:t xml:space="preserve"> overall well-being.</w:t>
      </w:r>
    </w:p>
    <w:p w14:paraId="68766755" w14:textId="77777777" w:rsidR="000057C7" w:rsidRDefault="000057C7" w:rsidP="000057C7">
      <w:pPr>
        <w:ind w:right="720"/>
        <w:rPr>
          <w:sz w:val="22"/>
          <w:szCs w:val="22"/>
        </w:rPr>
      </w:pPr>
    </w:p>
    <w:p w14:paraId="3CB258CF" w14:textId="5992247E" w:rsidR="000057C7" w:rsidRDefault="000057C7" w:rsidP="000057C7">
      <w:pPr>
        <w:ind w:right="720"/>
        <w:rPr>
          <w:sz w:val="22"/>
          <w:szCs w:val="22"/>
        </w:rPr>
      </w:pPr>
      <w:r>
        <w:rPr>
          <w:sz w:val="22"/>
          <w:szCs w:val="22"/>
        </w:rPr>
        <w:t>Key features of the Phoenix line include:</w:t>
      </w:r>
    </w:p>
    <w:p w14:paraId="12368B19" w14:textId="67592067" w:rsidR="000057C7" w:rsidRDefault="000057C7" w:rsidP="000057C7">
      <w:pPr>
        <w:pStyle w:val="ListParagraph"/>
        <w:numPr>
          <w:ilvl w:val="0"/>
          <w:numId w:val="8"/>
        </w:numPr>
        <w:ind w:right="720"/>
        <w:rPr>
          <w:sz w:val="22"/>
          <w:szCs w:val="22"/>
        </w:rPr>
      </w:pPr>
      <w:r>
        <w:rPr>
          <w:sz w:val="22"/>
          <w:szCs w:val="22"/>
        </w:rPr>
        <w:t>A variety of workstations designed for:</w:t>
      </w:r>
    </w:p>
    <w:p w14:paraId="7CBB6D62" w14:textId="4D1D4B69" w:rsidR="000057C7" w:rsidRDefault="000057C7" w:rsidP="000057C7">
      <w:pPr>
        <w:pStyle w:val="ListParagraph"/>
        <w:numPr>
          <w:ilvl w:val="1"/>
          <w:numId w:val="8"/>
        </w:numPr>
        <w:ind w:right="720"/>
        <w:rPr>
          <w:sz w:val="22"/>
          <w:szCs w:val="22"/>
        </w:rPr>
      </w:pPr>
      <w:r>
        <w:rPr>
          <w:sz w:val="22"/>
          <w:szCs w:val="22"/>
        </w:rPr>
        <w:t>The Home Radiologist</w:t>
      </w:r>
    </w:p>
    <w:p w14:paraId="56B51AD3" w14:textId="58E2E28E" w:rsidR="000057C7" w:rsidRDefault="000057C7" w:rsidP="000057C7">
      <w:pPr>
        <w:pStyle w:val="ListParagraph"/>
        <w:numPr>
          <w:ilvl w:val="1"/>
          <w:numId w:val="8"/>
        </w:numPr>
        <w:ind w:right="720"/>
        <w:rPr>
          <w:sz w:val="22"/>
          <w:szCs w:val="22"/>
        </w:rPr>
      </w:pPr>
      <w:r>
        <w:rPr>
          <w:sz w:val="22"/>
          <w:szCs w:val="22"/>
        </w:rPr>
        <w:t>Single</w:t>
      </w:r>
      <w:r w:rsidR="00A35901">
        <w:rPr>
          <w:sz w:val="22"/>
          <w:szCs w:val="22"/>
        </w:rPr>
        <w:t>-</w:t>
      </w:r>
      <w:r>
        <w:rPr>
          <w:sz w:val="22"/>
          <w:szCs w:val="22"/>
        </w:rPr>
        <w:t xml:space="preserve"> and Dual</w:t>
      </w:r>
      <w:r w:rsidR="00A35901">
        <w:rPr>
          <w:sz w:val="22"/>
          <w:szCs w:val="22"/>
        </w:rPr>
        <w:t>-</w:t>
      </w:r>
      <w:r>
        <w:rPr>
          <w:sz w:val="22"/>
          <w:szCs w:val="22"/>
        </w:rPr>
        <w:t>surface workstations for the enterprise</w:t>
      </w:r>
    </w:p>
    <w:p w14:paraId="78918480" w14:textId="5F9935F5" w:rsidR="000057C7" w:rsidRPr="000057C7" w:rsidRDefault="000057C7" w:rsidP="000057C7">
      <w:pPr>
        <w:pStyle w:val="ListParagraph"/>
        <w:numPr>
          <w:ilvl w:val="1"/>
          <w:numId w:val="8"/>
        </w:numPr>
        <w:ind w:right="720"/>
        <w:rPr>
          <w:sz w:val="22"/>
          <w:szCs w:val="22"/>
        </w:rPr>
      </w:pPr>
      <w:r>
        <w:rPr>
          <w:sz w:val="22"/>
          <w:szCs w:val="22"/>
        </w:rPr>
        <w:t>The Phoenix II Flagship Enterprise workstation with privacy panels</w:t>
      </w:r>
    </w:p>
    <w:p w14:paraId="410CFCB5" w14:textId="3D24329F" w:rsidR="000057C7" w:rsidRDefault="000057C7" w:rsidP="000057C7">
      <w:pPr>
        <w:pStyle w:val="ListParagraph"/>
        <w:numPr>
          <w:ilvl w:val="0"/>
          <w:numId w:val="8"/>
        </w:numPr>
        <w:ind w:right="720"/>
        <w:rPr>
          <w:sz w:val="22"/>
          <w:szCs w:val="22"/>
        </w:rPr>
      </w:pPr>
      <w:r>
        <w:rPr>
          <w:sz w:val="22"/>
          <w:szCs w:val="22"/>
        </w:rPr>
        <w:t>Radiology Optimized Design with comfort and reducing workplace stress injuries in mind</w:t>
      </w:r>
    </w:p>
    <w:p w14:paraId="6EA2C156" w14:textId="403E45E9" w:rsidR="000057C7" w:rsidRDefault="000057C7" w:rsidP="000057C7">
      <w:pPr>
        <w:pStyle w:val="ListParagraph"/>
        <w:numPr>
          <w:ilvl w:val="0"/>
          <w:numId w:val="8"/>
        </w:numPr>
        <w:ind w:right="720"/>
        <w:rPr>
          <w:sz w:val="22"/>
          <w:szCs w:val="22"/>
        </w:rPr>
      </w:pPr>
      <w:r>
        <w:rPr>
          <w:sz w:val="22"/>
          <w:szCs w:val="22"/>
        </w:rPr>
        <w:t>Height Adjustable worksurfaces, 4 presets with a soft collision safety stop sensor</w:t>
      </w:r>
    </w:p>
    <w:p w14:paraId="16BEA698" w14:textId="77777777" w:rsidR="000057C7" w:rsidRPr="00563A96" w:rsidRDefault="000057C7" w:rsidP="000057C7">
      <w:pPr>
        <w:numPr>
          <w:ilvl w:val="0"/>
          <w:numId w:val="8"/>
        </w:numPr>
        <w:shd w:val="clear" w:color="auto" w:fill="FFFFFF"/>
        <w:rPr>
          <w:color w:val="01161E"/>
          <w:sz w:val="22"/>
          <w:szCs w:val="22"/>
        </w:rPr>
      </w:pPr>
      <w:proofErr w:type="spellStart"/>
      <w:r w:rsidRPr="00563A96">
        <w:rPr>
          <w:color w:val="01161E"/>
          <w:sz w:val="22"/>
          <w:szCs w:val="22"/>
        </w:rPr>
        <w:t>Ez</w:t>
      </w:r>
      <w:proofErr w:type="spellEnd"/>
      <w:r w:rsidRPr="00563A96">
        <w:rPr>
          <w:color w:val="01161E"/>
          <w:sz w:val="22"/>
          <w:szCs w:val="22"/>
        </w:rPr>
        <w:t>-Track Monitor mounting system with height and depth adjustment</w:t>
      </w:r>
    </w:p>
    <w:p w14:paraId="3267DAB3" w14:textId="77777777" w:rsidR="000057C7" w:rsidRPr="00563A96" w:rsidRDefault="000057C7" w:rsidP="000057C7">
      <w:pPr>
        <w:numPr>
          <w:ilvl w:val="0"/>
          <w:numId w:val="8"/>
        </w:numPr>
        <w:shd w:val="clear" w:color="auto" w:fill="FFFFFF"/>
        <w:rPr>
          <w:color w:val="01161E"/>
          <w:sz w:val="22"/>
          <w:szCs w:val="22"/>
        </w:rPr>
      </w:pPr>
      <w:r w:rsidRPr="00563A96">
        <w:rPr>
          <w:color w:val="01161E"/>
          <w:sz w:val="22"/>
          <w:szCs w:val="22"/>
        </w:rPr>
        <w:t>Bluetooth Capability</w:t>
      </w:r>
    </w:p>
    <w:p w14:paraId="553DC4CA" w14:textId="77777777" w:rsidR="000057C7" w:rsidRPr="00563A96" w:rsidRDefault="000057C7" w:rsidP="000057C7">
      <w:pPr>
        <w:numPr>
          <w:ilvl w:val="0"/>
          <w:numId w:val="8"/>
        </w:numPr>
        <w:shd w:val="clear" w:color="auto" w:fill="FFFFFF"/>
        <w:rPr>
          <w:color w:val="01161E"/>
          <w:sz w:val="22"/>
          <w:szCs w:val="22"/>
        </w:rPr>
      </w:pPr>
      <w:r w:rsidRPr="00563A96">
        <w:rPr>
          <w:color w:val="01161E"/>
          <w:sz w:val="22"/>
          <w:szCs w:val="22"/>
        </w:rPr>
        <w:t>Privacy panels for ambient sound and light abatement</w:t>
      </w:r>
    </w:p>
    <w:p w14:paraId="3DB36953" w14:textId="77777777" w:rsidR="000057C7" w:rsidRPr="00563A96" w:rsidRDefault="000057C7" w:rsidP="000057C7">
      <w:pPr>
        <w:numPr>
          <w:ilvl w:val="0"/>
          <w:numId w:val="8"/>
        </w:numPr>
        <w:shd w:val="clear" w:color="auto" w:fill="FFFFFF"/>
        <w:rPr>
          <w:color w:val="01161E"/>
          <w:sz w:val="22"/>
          <w:szCs w:val="22"/>
        </w:rPr>
      </w:pPr>
      <w:r w:rsidRPr="00563A96">
        <w:rPr>
          <w:color w:val="01161E"/>
          <w:sz w:val="22"/>
          <w:szCs w:val="22"/>
        </w:rPr>
        <w:t>Desktop power with additional USB ports</w:t>
      </w:r>
    </w:p>
    <w:p w14:paraId="26DC7D3B" w14:textId="77777777" w:rsidR="000057C7" w:rsidRPr="00563A96" w:rsidRDefault="000057C7" w:rsidP="000057C7">
      <w:pPr>
        <w:numPr>
          <w:ilvl w:val="0"/>
          <w:numId w:val="8"/>
        </w:numPr>
        <w:shd w:val="clear" w:color="auto" w:fill="FFFFFF"/>
        <w:rPr>
          <w:color w:val="01161E"/>
          <w:sz w:val="22"/>
          <w:szCs w:val="22"/>
        </w:rPr>
      </w:pPr>
      <w:r w:rsidRPr="00563A96">
        <w:rPr>
          <w:color w:val="01161E"/>
          <w:sz w:val="22"/>
          <w:szCs w:val="22"/>
        </w:rPr>
        <w:t>Wireless mobile phone charger with Pop Up USB charger</w:t>
      </w:r>
    </w:p>
    <w:p w14:paraId="73BCFF5F" w14:textId="77777777" w:rsidR="000057C7" w:rsidRPr="00563A96" w:rsidRDefault="000057C7" w:rsidP="000057C7">
      <w:pPr>
        <w:numPr>
          <w:ilvl w:val="0"/>
          <w:numId w:val="8"/>
        </w:numPr>
        <w:shd w:val="clear" w:color="auto" w:fill="FFFFFF"/>
        <w:rPr>
          <w:color w:val="01161E"/>
          <w:sz w:val="22"/>
          <w:szCs w:val="22"/>
        </w:rPr>
      </w:pPr>
      <w:r w:rsidRPr="00563A96">
        <w:rPr>
          <w:color w:val="01161E"/>
          <w:sz w:val="22"/>
          <w:szCs w:val="22"/>
        </w:rPr>
        <w:t>Dimmable Gooseneck task lighting to reduce eye strain</w:t>
      </w:r>
    </w:p>
    <w:p w14:paraId="349DCF88" w14:textId="77777777" w:rsidR="000057C7" w:rsidRPr="00563A96" w:rsidRDefault="000057C7" w:rsidP="000057C7">
      <w:pPr>
        <w:numPr>
          <w:ilvl w:val="0"/>
          <w:numId w:val="8"/>
        </w:numPr>
        <w:shd w:val="clear" w:color="auto" w:fill="FFFFFF"/>
        <w:rPr>
          <w:color w:val="01161E"/>
          <w:sz w:val="22"/>
          <w:szCs w:val="22"/>
        </w:rPr>
      </w:pPr>
      <w:r w:rsidRPr="00563A96">
        <w:rPr>
          <w:color w:val="01161E"/>
          <w:sz w:val="22"/>
          <w:szCs w:val="22"/>
        </w:rPr>
        <w:t>Adjustable ambient backlighting to reduce eye strain</w:t>
      </w:r>
    </w:p>
    <w:p w14:paraId="252F5D2A" w14:textId="77777777" w:rsidR="000057C7" w:rsidRPr="00563A96" w:rsidRDefault="000057C7" w:rsidP="000057C7">
      <w:pPr>
        <w:numPr>
          <w:ilvl w:val="0"/>
          <w:numId w:val="8"/>
        </w:numPr>
        <w:shd w:val="clear" w:color="auto" w:fill="FFFFFF"/>
        <w:rPr>
          <w:color w:val="01161E"/>
          <w:sz w:val="22"/>
          <w:szCs w:val="22"/>
        </w:rPr>
      </w:pPr>
      <w:r w:rsidRPr="00563A96">
        <w:rPr>
          <w:color w:val="01161E"/>
          <w:sz w:val="22"/>
          <w:szCs w:val="22"/>
        </w:rPr>
        <w:t>Built in personal air circulation</w:t>
      </w:r>
    </w:p>
    <w:p w14:paraId="2515D60C" w14:textId="77777777" w:rsidR="000057C7" w:rsidRPr="00563A96" w:rsidRDefault="000057C7" w:rsidP="000057C7">
      <w:pPr>
        <w:numPr>
          <w:ilvl w:val="0"/>
          <w:numId w:val="8"/>
        </w:numPr>
        <w:shd w:val="clear" w:color="auto" w:fill="FFFFFF"/>
        <w:rPr>
          <w:color w:val="01161E"/>
          <w:sz w:val="22"/>
          <w:szCs w:val="22"/>
        </w:rPr>
      </w:pPr>
      <w:r w:rsidRPr="00563A96">
        <w:rPr>
          <w:color w:val="01161E"/>
          <w:sz w:val="22"/>
          <w:szCs w:val="22"/>
        </w:rPr>
        <w:t>Sturdy CPU Rack that moves with the workstation, positions adjacent to cable management compartment for ease of set up and eliminates cable disconnection issues</w:t>
      </w:r>
    </w:p>
    <w:p w14:paraId="51C15044" w14:textId="77777777" w:rsidR="000057C7" w:rsidRPr="00563A96" w:rsidRDefault="000057C7" w:rsidP="000057C7">
      <w:pPr>
        <w:numPr>
          <w:ilvl w:val="0"/>
          <w:numId w:val="8"/>
        </w:numPr>
        <w:shd w:val="clear" w:color="auto" w:fill="FFFFFF"/>
        <w:rPr>
          <w:color w:val="01161E"/>
          <w:sz w:val="22"/>
          <w:szCs w:val="22"/>
        </w:rPr>
      </w:pPr>
      <w:r w:rsidRPr="00563A96">
        <w:rPr>
          <w:color w:val="01161E"/>
          <w:sz w:val="22"/>
          <w:szCs w:val="22"/>
        </w:rPr>
        <w:t>Sleek, Integrated wire management</w:t>
      </w:r>
    </w:p>
    <w:p w14:paraId="00312C9B" w14:textId="77777777" w:rsidR="000057C7" w:rsidRDefault="000057C7" w:rsidP="000057C7">
      <w:pPr>
        <w:numPr>
          <w:ilvl w:val="0"/>
          <w:numId w:val="8"/>
        </w:numPr>
        <w:shd w:val="clear" w:color="auto" w:fill="FFFFFF"/>
        <w:rPr>
          <w:color w:val="01161E"/>
          <w:sz w:val="22"/>
          <w:szCs w:val="22"/>
        </w:rPr>
      </w:pPr>
      <w:r w:rsidRPr="00563A96">
        <w:rPr>
          <w:color w:val="01161E"/>
          <w:sz w:val="22"/>
          <w:szCs w:val="22"/>
        </w:rPr>
        <w:t>Optional Monitor, CPU, and/or seating bundles</w:t>
      </w:r>
    </w:p>
    <w:p w14:paraId="6A65944A" w14:textId="77777777" w:rsidR="000057C7" w:rsidRDefault="000057C7" w:rsidP="000057C7">
      <w:pPr>
        <w:shd w:val="clear" w:color="auto" w:fill="FFFFFF"/>
        <w:rPr>
          <w:color w:val="01161E"/>
          <w:sz w:val="22"/>
          <w:szCs w:val="22"/>
        </w:rPr>
      </w:pPr>
    </w:p>
    <w:p w14:paraId="532763C6" w14:textId="6AAF3F03" w:rsidR="000057C7" w:rsidRPr="00563A96" w:rsidRDefault="000057C7" w:rsidP="000057C7">
      <w:pPr>
        <w:shd w:val="clear" w:color="auto" w:fill="FFFFFF"/>
        <w:rPr>
          <w:color w:val="01161E"/>
          <w:sz w:val="22"/>
          <w:szCs w:val="22"/>
        </w:rPr>
      </w:pPr>
      <w:r w:rsidRPr="00581573">
        <w:rPr>
          <w:color w:val="01161E"/>
          <w:sz w:val="22"/>
          <w:szCs w:val="22"/>
        </w:rPr>
        <w:t>“The Radiology department produces roughly 40% of a hospital’s revenue.  Ensuring Radiologists have a Radiology workstation that’s purposefully built for Radiology will not only improve productivity up to 28%</w:t>
      </w:r>
      <w:r w:rsidR="00A35901">
        <w:rPr>
          <w:color w:val="01161E"/>
          <w:sz w:val="22"/>
          <w:szCs w:val="22"/>
        </w:rPr>
        <w:t>,</w:t>
      </w:r>
      <w:r w:rsidRPr="00581573">
        <w:rPr>
          <w:color w:val="01161E"/>
          <w:sz w:val="22"/>
          <w:szCs w:val="22"/>
        </w:rPr>
        <w:t xml:space="preserve"> but it also can prevent costly injuries caused by repetitive motion or improper ergonomics</w:t>
      </w:r>
      <w:r w:rsidR="00A35901">
        <w:rPr>
          <w:color w:val="01161E"/>
          <w:sz w:val="22"/>
          <w:szCs w:val="22"/>
        </w:rPr>
        <w:t>,</w:t>
      </w:r>
      <w:r w:rsidRPr="00581573">
        <w:rPr>
          <w:color w:val="01161E"/>
          <w:sz w:val="22"/>
          <w:szCs w:val="22"/>
        </w:rPr>
        <w:t xml:space="preserve">” says Dave Minamoto, Ergonomic Product Manager for Double Black Imaging. “All of our workstations are made </w:t>
      </w:r>
      <w:r w:rsidRPr="00581573">
        <w:rPr>
          <w:rFonts w:eastAsiaTheme="minorHAnsi"/>
          <w:sz w:val="22"/>
          <w:szCs w:val="22"/>
        </w:rPr>
        <w:t>in the USA with German</w:t>
      </w:r>
      <w:r w:rsidR="00A35901">
        <w:rPr>
          <w:rFonts w:eastAsiaTheme="minorHAnsi"/>
          <w:sz w:val="22"/>
          <w:szCs w:val="22"/>
        </w:rPr>
        <w:t>-</w:t>
      </w:r>
      <w:r w:rsidRPr="00581573">
        <w:rPr>
          <w:rFonts w:eastAsiaTheme="minorHAnsi"/>
          <w:sz w:val="22"/>
          <w:szCs w:val="22"/>
        </w:rPr>
        <w:t>made actuators</w:t>
      </w:r>
      <w:r w:rsidR="00A35901">
        <w:rPr>
          <w:rFonts w:eastAsiaTheme="minorHAnsi"/>
          <w:sz w:val="22"/>
          <w:szCs w:val="22"/>
        </w:rPr>
        <w:t>,</w:t>
      </w:r>
      <w:r w:rsidRPr="00581573">
        <w:rPr>
          <w:rFonts w:eastAsiaTheme="minorHAnsi"/>
          <w:sz w:val="22"/>
          <w:szCs w:val="22"/>
        </w:rPr>
        <w:t xml:space="preserve"> and designed with additional cross bracing </w:t>
      </w:r>
      <w:r w:rsidR="00A35901">
        <w:rPr>
          <w:rFonts w:eastAsiaTheme="minorHAnsi"/>
          <w:sz w:val="22"/>
          <w:szCs w:val="22"/>
        </w:rPr>
        <w:t xml:space="preserve">which </w:t>
      </w:r>
      <w:r w:rsidRPr="00581573">
        <w:rPr>
          <w:rFonts w:eastAsiaTheme="minorHAnsi"/>
          <w:sz w:val="22"/>
          <w:szCs w:val="22"/>
        </w:rPr>
        <w:t xml:space="preserve">prevents buckling over time as seen with other brands. </w:t>
      </w:r>
      <w:r w:rsidRPr="00581573">
        <w:rPr>
          <w:color w:val="242424"/>
          <w:sz w:val="22"/>
          <w:szCs w:val="22"/>
          <w:shd w:val="clear" w:color="auto" w:fill="FFFFFF"/>
        </w:rPr>
        <w:t>Each DBI purpose</w:t>
      </w:r>
      <w:r w:rsidR="00A35901">
        <w:rPr>
          <w:color w:val="242424"/>
          <w:sz w:val="22"/>
          <w:szCs w:val="22"/>
          <w:shd w:val="clear" w:color="auto" w:fill="FFFFFF"/>
        </w:rPr>
        <w:t>-built</w:t>
      </w:r>
      <w:r w:rsidR="001358AD">
        <w:rPr>
          <w:color w:val="242424"/>
          <w:sz w:val="22"/>
          <w:szCs w:val="22"/>
          <w:shd w:val="clear" w:color="auto" w:fill="FFFFFF"/>
        </w:rPr>
        <w:t xml:space="preserve"> </w:t>
      </w:r>
      <w:r w:rsidRPr="00581573">
        <w:rPr>
          <w:color w:val="242424"/>
          <w:sz w:val="22"/>
          <w:szCs w:val="22"/>
          <w:shd w:val="clear" w:color="auto" w:fill="FFFFFF"/>
        </w:rPr>
        <w:t>workstation is designed specifically for the radiology environment - not a "re-tasked desk" that Radiology departments often encounter. We don't ask our customers to make compromises.</w:t>
      </w:r>
      <w:r w:rsidRPr="00581573">
        <w:rPr>
          <w:color w:val="01161E"/>
          <w:sz w:val="22"/>
          <w:szCs w:val="22"/>
        </w:rPr>
        <w:t>”</w:t>
      </w:r>
    </w:p>
    <w:p w14:paraId="653131D1" w14:textId="77777777" w:rsidR="001E416A" w:rsidRPr="009405FA" w:rsidRDefault="001E416A" w:rsidP="009405FA">
      <w:pPr>
        <w:pStyle w:val="BodyText"/>
        <w:jc w:val="both"/>
        <w:rPr>
          <w:sz w:val="22"/>
          <w:szCs w:val="22"/>
        </w:rPr>
      </w:pPr>
    </w:p>
    <w:p w14:paraId="454AFC72" w14:textId="77777777" w:rsidR="00E85A11" w:rsidRDefault="00E85A11">
      <w:pPr>
        <w:rPr>
          <w:b/>
          <w:color w:val="000000"/>
          <w:sz w:val="22"/>
          <w:szCs w:val="22"/>
        </w:rPr>
      </w:pPr>
      <w:r>
        <w:rPr>
          <w:b/>
          <w:color w:val="000000"/>
          <w:sz w:val="22"/>
          <w:szCs w:val="22"/>
        </w:rPr>
        <w:br w:type="page"/>
      </w:r>
    </w:p>
    <w:p w14:paraId="4307EE90" w14:textId="50180A2B" w:rsidR="009405FA" w:rsidRDefault="009405FA" w:rsidP="009405FA">
      <w:pPr>
        <w:ind w:right="720"/>
        <w:jc w:val="both"/>
        <w:rPr>
          <w:b/>
          <w:color w:val="000000"/>
          <w:sz w:val="22"/>
          <w:szCs w:val="22"/>
        </w:rPr>
      </w:pPr>
      <w:r>
        <w:rPr>
          <w:b/>
          <w:color w:val="000000"/>
          <w:sz w:val="22"/>
          <w:szCs w:val="22"/>
        </w:rPr>
        <w:lastRenderedPageBreak/>
        <w:t>About Double Black Imaging</w:t>
      </w:r>
    </w:p>
    <w:p w14:paraId="2257E700" w14:textId="77777777" w:rsidR="009405FA" w:rsidRPr="003A63A1" w:rsidRDefault="009405FA" w:rsidP="009405FA">
      <w:pPr>
        <w:pBdr>
          <w:top w:val="nil"/>
          <w:left w:val="nil"/>
          <w:bottom w:val="nil"/>
          <w:right w:val="nil"/>
          <w:between w:val="nil"/>
        </w:pBdr>
        <w:shd w:val="clear" w:color="auto" w:fill="FFFFFF"/>
        <w:ind w:right="720"/>
        <w:jc w:val="both"/>
        <w:rPr>
          <w:color w:val="000000"/>
          <w:sz w:val="22"/>
          <w:szCs w:val="22"/>
        </w:rPr>
      </w:pPr>
      <w:r>
        <w:rPr>
          <w:color w:val="000000"/>
          <w:sz w:val="22"/>
          <w:szCs w:val="22"/>
        </w:rPr>
        <w:t xml:space="preserve">Double Black Imaging is proud to be the largest medical display supplier and calibration software developer that creates 100% of their software and performs 100% display system integration in the USA.  Their team has a renowned history of providing the industry’s finest customer service; Double Black Imaging is continually acknowledged by thousands of Radiologists and IT Professionals who put their trust in DBI every day.  Double Black Imaging is dedicated to developing innovative imaging solutions that greatly improve image quality and stability.  </w:t>
      </w:r>
      <w:r w:rsidRPr="003A63A1">
        <w:rPr>
          <w:color w:val="000000"/>
          <w:sz w:val="22"/>
          <w:szCs w:val="22"/>
        </w:rPr>
        <w:t xml:space="preserve">Making imaging more efficient to reduce healthcare costs is what DBI stands for. </w:t>
      </w:r>
      <w:hyperlink r:id="rId7">
        <w:r w:rsidRPr="003A63A1">
          <w:rPr>
            <w:color w:val="0000FF"/>
            <w:sz w:val="22"/>
            <w:szCs w:val="22"/>
            <w:u w:val="single"/>
          </w:rPr>
          <w:t>www.doubleblackimaging.com</w:t>
        </w:r>
      </w:hyperlink>
      <w:r w:rsidRPr="003A63A1">
        <w:rPr>
          <w:color w:val="000000"/>
          <w:sz w:val="22"/>
          <w:szCs w:val="22"/>
        </w:rPr>
        <w:t xml:space="preserve"> </w:t>
      </w:r>
    </w:p>
    <w:p w14:paraId="2B511218" w14:textId="16A0A744" w:rsidR="002F69DA" w:rsidRDefault="002F69DA" w:rsidP="009405FA">
      <w:pPr>
        <w:jc w:val="both"/>
        <w:rPr>
          <w:snapToGrid w:val="0"/>
          <w:color w:val="000000"/>
          <w:w w:val="0"/>
          <w:sz w:val="22"/>
          <w:szCs w:val="22"/>
          <w:u w:color="000000"/>
          <w:bdr w:val="none" w:sz="0" w:space="0" w:color="000000"/>
          <w:shd w:val="clear" w:color="000000" w:fill="000000"/>
        </w:rPr>
      </w:pPr>
    </w:p>
    <w:p w14:paraId="2F05D6A8" w14:textId="77777777" w:rsidR="00E85A11" w:rsidRDefault="00E85A11" w:rsidP="009405FA">
      <w:pPr>
        <w:jc w:val="both"/>
        <w:rPr>
          <w:snapToGrid w:val="0"/>
          <w:color w:val="000000"/>
          <w:w w:val="0"/>
          <w:sz w:val="22"/>
          <w:szCs w:val="22"/>
          <w:u w:color="000000"/>
          <w:bdr w:val="none" w:sz="0" w:space="0" w:color="000000"/>
          <w:shd w:val="clear" w:color="000000" w:fill="000000"/>
        </w:rPr>
      </w:pPr>
    </w:p>
    <w:p w14:paraId="4AC7C0CB" w14:textId="77777777" w:rsidR="00E85A11" w:rsidRDefault="00E85A11" w:rsidP="009405FA">
      <w:pPr>
        <w:jc w:val="both"/>
        <w:rPr>
          <w:snapToGrid w:val="0"/>
          <w:color w:val="000000"/>
          <w:w w:val="0"/>
          <w:sz w:val="22"/>
          <w:szCs w:val="22"/>
          <w:u w:color="000000"/>
          <w:bdr w:val="none" w:sz="0" w:space="0" w:color="000000"/>
          <w:shd w:val="clear" w:color="000000" w:fill="000000"/>
        </w:rPr>
      </w:pPr>
    </w:p>
    <w:p w14:paraId="7F72E7D4" w14:textId="3ADE3B5B" w:rsidR="00E85A11" w:rsidRPr="009405FA" w:rsidRDefault="00E85A11" w:rsidP="009405FA">
      <w:pPr>
        <w:jc w:val="both"/>
        <w:rPr>
          <w:snapToGrid w:val="0"/>
          <w:color w:val="000000"/>
          <w:w w:val="0"/>
          <w:sz w:val="22"/>
          <w:szCs w:val="22"/>
          <w:u w:color="000000"/>
          <w:bdr w:val="none" w:sz="0" w:space="0" w:color="000000"/>
          <w:shd w:val="clear" w:color="000000" w:fill="000000"/>
        </w:rPr>
      </w:pPr>
      <w:r>
        <w:rPr>
          <w:noProof/>
          <w:color w:val="000000"/>
          <w:w w:val="0"/>
          <w:sz w:val="22"/>
          <w:szCs w:val="22"/>
          <w:u w:color="000000"/>
          <w:bdr w:val="none" w:sz="0" w:space="0" w:color="000000"/>
          <w:shd w:val="clear" w:color="000000" w:fill="000000"/>
        </w:rPr>
        <w:drawing>
          <wp:inline distT="0" distB="0" distL="0" distR="0" wp14:anchorId="7A97ED8B" wp14:editId="444DE88D">
            <wp:extent cx="4907108" cy="2659380"/>
            <wp:effectExtent l="0" t="0" r="0" b="0"/>
            <wp:docPr id="913675449" name="Picture 4" descr="A room with cubicles and des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675449" name="Picture 4" descr="A room with cubicles and desk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13254" cy="2662711"/>
                    </a:xfrm>
                    <a:prstGeom prst="rect">
                      <a:avLst/>
                    </a:prstGeom>
                  </pic:spPr>
                </pic:pic>
              </a:graphicData>
            </a:graphic>
          </wp:inline>
        </w:drawing>
      </w:r>
    </w:p>
    <w:sectPr w:rsidR="00E85A11" w:rsidRPr="009405FA" w:rsidSect="001E41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7CAD"/>
    <w:multiLevelType w:val="multilevel"/>
    <w:tmpl w:val="7824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904CBC"/>
    <w:multiLevelType w:val="multilevel"/>
    <w:tmpl w:val="FAC05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C70B99"/>
    <w:multiLevelType w:val="hybridMultilevel"/>
    <w:tmpl w:val="BF188108"/>
    <w:lvl w:ilvl="0" w:tplc="6556EEFC">
      <w:start w:val="246"/>
      <w:numFmt w:val="bullet"/>
      <w:lvlText w:val="-"/>
      <w:lvlJc w:val="left"/>
      <w:pPr>
        <w:ind w:left="420" w:hanging="360"/>
      </w:pPr>
      <w:rPr>
        <w:rFonts w:ascii="Times New Roman" w:eastAsia="Times New Roman"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7934D40"/>
    <w:multiLevelType w:val="multilevel"/>
    <w:tmpl w:val="88BC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5207E6"/>
    <w:multiLevelType w:val="multilevel"/>
    <w:tmpl w:val="7E6A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B55071"/>
    <w:multiLevelType w:val="multilevel"/>
    <w:tmpl w:val="8DE0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422011"/>
    <w:multiLevelType w:val="multilevel"/>
    <w:tmpl w:val="AAD2A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61374F"/>
    <w:multiLevelType w:val="hybridMultilevel"/>
    <w:tmpl w:val="713A4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C5236D2"/>
    <w:multiLevelType w:val="multilevel"/>
    <w:tmpl w:val="9912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1889467">
    <w:abstractNumId w:val="1"/>
  </w:num>
  <w:num w:numId="2" w16cid:durableId="311251421">
    <w:abstractNumId w:val="8"/>
  </w:num>
  <w:num w:numId="3" w16cid:durableId="181862994">
    <w:abstractNumId w:val="0"/>
  </w:num>
  <w:num w:numId="4" w16cid:durableId="1239512391">
    <w:abstractNumId w:val="5"/>
  </w:num>
  <w:num w:numId="5" w16cid:durableId="622730304">
    <w:abstractNumId w:val="3"/>
  </w:num>
  <w:num w:numId="6" w16cid:durableId="2001350519">
    <w:abstractNumId w:val="4"/>
  </w:num>
  <w:num w:numId="7" w16cid:durableId="622461034">
    <w:abstractNumId w:val="7"/>
  </w:num>
  <w:num w:numId="8" w16cid:durableId="141701444">
    <w:abstractNumId w:val="2"/>
  </w:num>
  <w:num w:numId="9" w16cid:durableId="14982277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75CD4"/>
    <w:rsid w:val="000057C7"/>
    <w:rsid w:val="00075439"/>
    <w:rsid w:val="000C2F90"/>
    <w:rsid w:val="000D1DB7"/>
    <w:rsid w:val="001241A0"/>
    <w:rsid w:val="001358AD"/>
    <w:rsid w:val="00143E23"/>
    <w:rsid w:val="001A2486"/>
    <w:rsid w:val="001D2F57"/>
    <w:rsid w:val="001E416A"/>
    <w:rsid w:val="00207D21"/>
    <w:rsid w:val="002159B8"/>
    <w:rsid w:val="002223E1"/>
    <w:rsid w:val="00230A96"/>
    <w:rsid w:val="00246638"/>
    <w:rsid w:val="00286C78"/>
    <w:rsid w:val="002943A8"/>
    <w:rsid w:val="002B7B4F"/>
    <w:rsid w:val="002D06A2"/>
    <w:rsid w:val="002E54D4"/>
    <w:rsid w:val="002F565E"/>
    <w:rsid w:val="002F69DA"/>
    <w:rsid w:val="003054B4"/>
    <w:rsid w:val="00316CD5"/>
    <w:rsid w:val="003221C9"/>
    <w:rsid w:val="00336F7D"/>
    <w:rsid w:val="0037080A"/>
    <w:rsid w:val="003878E7"/>
    <w:rsid w:val="003B0F85"/>
    <w:rsid w:val="003D1939"/>
    <w:rsid w:val="003E660A"/>
    <w:rsid w:val="00407604"/>
    <w:rsid w:val="00410AB6"/>
    <w:rsid w:val="004173A0"/>
    <w:rsid w:val="00437982"/>
    <w:rsid w:val="004E4361"/>
    <w:rsid w:val="004F4284"/>
    <w:rsid w:val="005556F8"/>
    <w:rsid w:val="00574094"/>
    <w:rsid w:val="00575CD4"/>
    <w:rsid w:val="005A7098"/>
    <w:rsid w:val="005C557C"/>
    <w:rsid w:val="005E0648"/>
    <w:rsid w:val="005F55B9"/>
    <w:rsid w:val="00605086"/>
    <w:rsid w:val="00620D8C"/>
    <w:rsid w:val="0062488F"/>
    <w:rsid w:val="00631906"/>
    <w:rsid w:val="00687E98"/>
    <w:rsid w:val="006A058F"/>
    <w:rsid w:val="006A340B"/>
    <w:rsid w:val="006C7021"/>
    <w:rsid w:val="007022AC"/>
    <w:rsid w:val="007225F5"/>
    <w:rsid w:val="00812F09"/>
    <w:rsid w:val="008214E7"/>
    <w:rsid w:val="00831C67"/>
    <w:rsid w:val="0086337A"/>
    <w:rsid w:val="008834DD"/>
    <w:rsid w:val="00895E6C"/>
    <w:rsid w:val="008A60D8"/>
    <w:rsid w:val="008D6DEA"/>
    <w:rsid w:val="00901254"/>
    <w:rsid w:val="00910CF0"/>
    <w:rsid w:val="0091677C"/>
    <w:rsid w:val="009405FA"/>
    <w:rsid w:val="009F7087"/>
    <w:rsid w:val="00A11B2E"/>
    <w:rsid w:val="00A12BF5"/>
    <w:rsid w:val="00A35901"/>
    <w:rsid w:val="00A51700"/>
    <w:rsid w:val="00A83A01"/>
    <w:rsid w:val="00B02DFB"/>
    <w:rsid w:val="00B279C4"/>
    <w:rsid w:val="00B34B4D"/>
    <w:rsid w:val="00B73AEB"/>
    <w:rsid w:val="00B73B1A"/>
    <w:rsid w:val="00B84D74"/>
    <w:rsid w:val="00BA77D1"/>
    <w:rsid w:val="00BB3943"/>
    <w:rsid w:val="00BB644C"/>
    <w:rsid w:val="00BF4F56"/>
    <w:rsid w:val="00C13B7E"/>
    <w:rsid w:val="00C163F3"/>
    <w:rsid w:val="00C16B90"/>
    <w:rsid w:val="00C26541"/>
    <w:rsid w:val="00C420DF"/>
    <w:rsid w:val="00C55513"/>
    <w:rsid w:val="00C81426"/>
    <w:rsid w:val="00C93459"/>
    <w:rsid w:val="00D31C6D"/>
    <w:rsid w:val="00D75BDF"/>
    <w:rsid w:val="00D90186"/>
    <w:rsid w:val="00DA053A"/>
    <w:rsid w:val="00DF16DB"/>
    <w:rsid w:val="00DF5DF7"/>
    <w:rsid w:val="00E15570"/>
    <w:rsid w:val="00E50D1B"/>
    <w:rsid w:val="00E603E7"/>
    <w:rsid w:val="00E82169"/>
    <w:rsid w:val="00E85A11"/>
    <w:rsid w:val="00E9707D"/>
    <w:rsid w:val="00F12DED"/>
    <w:rsid w:val="00F207C9"/>
    <w:rsid w:val="00F32C59"/>
    <w:rsid w:val="00F3639D"/>
    <w:rsid w:val="00F43E09"/>
    <w:rsid w:val="00F44C5C"/>
    <w:rsid w:val="00F915B2"/>
    <w:rsid w:val="00FB2344"/>
    <w:rsid w:val="00FF4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A7FF5B"/>
  <w15:docId w15:val="{599A75DA-0DBA-4EF2-ABD5-46A038AE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6541"/>
    <w:rPr>
      <w:sz w:val="24"/>
      <w:szCs w:val="24"/>
    </w:rPr>
  </w:style>
  <w:style w:type="paragraph" w:styleId="Heading1">
    <w:name w:val="heading 1"/>
    <w:basedOn w:val="Normal"/>
    <w:next w:val="Normal"/>
    <w:qFormat/>
    <w:rsid w:val="00C26541"/>
    <w:pPr>
      <w:keepNext/>
      <w:jc w:val="righ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6541"/>
    <w:rPr>
      <w:sz w:val="20"/>
    </w:rPr>
  </w:style>
  <w:style w:type="paragraph" w:styleId="BodyText2">
    <w:name w:val="Body Text 2"/>
    <w:basedOn w:val="Normal"/>
    <w:rsid w:val="00C26541"/>
    <w:rPr>
      <w:sz w:val="22"/>
    </w:rPr>
  </w:style>
  <w:style w:type="character" w:styleId="HTMLTypewriter">
    <w:name w:val="HTML Typewriter"/>
    <w:basedOn w:val="DefaultParagraphFont"/>
    <w:rsid w:val="00C26541"/>
    <w:rPr>
      <w:rFonts w:ascii="Courier New" w:eastAsia="Courier New" w:hAnsi="Courier New" w:cs="Courier New"/>
      <w:sz w:val="20"/>
      <w:szCs w:val="20"/>
    </w:rPr>
  </w:style>
  <w:style w:type="paragraph" w:styleId="BalloonText">
    <w:name w:val="Balloon Text"/>
    <w:basedOn w:val="Normal"/>
    <w:semiHidden/>
    <w:rsid w:val="00C26541"/>
    <w:rPr>
      <w:rFonts w:ascii="Tahoma" w:hAnsi="Tahoma" w:cs="Tahoma"/>
      <w:sz w:val="16"/>
      <w:szCs w:val="16"/>
    </w:rPr>
  </w:style>
  <w:style w:type="paragraph" w:customStyle="1" w:styleId="body">
    <w:name w:val="body"/>
    <w:basedOn w:val="Normal"/>
    <w:rsid w:val="00286C78"/>
    <w:pPr>
      <w:spacing w:before="100" w:beforeAutospacing="1" w:after="100" w:afterAutospacing="1"/>
    </w:pPr>
    <w:rPr>
      <w:rFonts w:eastAsia="Batang"/>
      <w:color w:val="000000"/>
      <w:sz w:val="21"/>
      <w:szCs w:val="21"/>
      <w:lang w:eastAsia="ko-KR"/>
    </w:rPr>
  </w:style>
  <w:style w:type="character" w:styleId="Strong">
    <w:name w:val="Strong"/>
    <w:basedOn w:val="DefaultParagraphFont"/>
    <w:qFormat/>
    <w:rsid w:val="00286C78"/>
    <w:rPr>
      <w:b/>
      <w:bCs/>
    </w:rPr>
  </w:style>
  <w:style w:type="paragraph" w:styleId="ListParagraph">
    <w:name w:val="List Paragraph"/>
    <w:basedOn w:val="Normal"/>
    <w:uiPriority w:val="34"/>
    <w:qFormat/>
    <w:rsid w:val="000057C7"/>
    <w:pPr>
      <w:ind w:left="720"/>
      <w:contextualSpacing/>
    </w:pPr>
  </w:style>
  <w:style w:type="paragraph" w:styleId="Revision">
    <w:name w:val="Revision"/>
    <w:hidden/>
    <w:uiPriority w:val="99"/>
    <w:semiHidden/>
    <w:rsid w:val="00A359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28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doubleblackimag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5384E2-3C01-4BF6-80A3-CDF5F79B1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Data Ray Corp</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McCall</dc:creator>
  <cp:lastModifiedBy>Tara Neill</cp:lastModifiedBy>
  <cp:revision>2</cp:revision>
  <cp:lastPrinted>2009-11-25T22:58:00Z</cp:lastPrinted>
  <dcterms:created xsi:type="dcterms:W3CDTF">2023-11-21T20:11:00Z</dcterms:created>
  <dcterms:modified xsi:type="dcterms:W3CDTF">2023-11-21T20:11:00Z</dcterms:modified>
</cp:coreProperties>
</file>